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0C0B6D" w:rsidP="002B4BE1">
      <w:pPr>
        <w:rPr>
          <w:rFonts w:ascii="Arial" w:hAnsi="Arial" w:cs="Arial"/>
          <w:b/>
          <w:sz w:val="24"/>
          <w:szCs w:val="24"/>
        </w:rPr>
      </w:pPr>
      <w:r>
        <w:rPr>
          <w:rFonts w:ascii="Arial" w:hAnsi="Arial" w:cs="Arial"/>
          <w:b/>
          <w:sz w:val="24"/>
          <w:szCs w:val="24"/>
        </w:rPr>
        <w:t>GRAS/GRIND KUNSTSTOFPLATEN</w:t>
      </w:r>
      <w:r w:rsidR="00E71E46">
        <w:rPr>
          <w:rFonts w:ascii="Arial" w:hAnsi="Arial" w:cs="Arial"/>
          <w:b/>
          <w:sz w:val="24"/>
          <w:szCs w:val="24"/>
        </w:rPr>
        <w:t xml:space="preserve"> 50X50X70</w:t>
      </w:r>
      <w:bookmarkStart w:id="0" w:name="_GoBack"/>
      <w:bookmarkEnd w:id="0"/>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4E60A0" w:rsidRPr="00385A51" w:rsidRDefault="004E60A0" w:rsidP="004E60A0">
      <w:pPr>
        <w:spacing w:after="0"/>
        <w:rPr>
          <w:rFonts w:ascii="Arial" w:hAnsi="Arial" w:cs="Arial"/>
          <w:sz w:val="24"/>
          <w:szCs w:val="24"/>
        </w:rPr>
      </w:pPr>
      <w:r w:rsidRPr="004D6D63">
        <w:rPr>
          <w:rFonts w:ascii="Arial" w:hAnsi="Arial" w:cs="Arial"/>
          <w:b/>
          <w:sz w:val="24"/>
          <w:szCs w:val="24"/>
        </w:rPr>
        <w:t>Toepassing en materiaal:</w:t>
      </w:r>
      <w:r>
        <w:rPr>
          <w:rFonts w:ascii="Arial" w:hAnsi="Arial" w:cs="Arial"/>
          <w:sz w:val="24"/>
          <w:szCs w:val="24"/>
        </w:rPr>
        <w:t xml:space="preserve"> d</w:t>
      </w:r>
      <w:r w:rsidRPr="00385A51">
        <w:rPr>
          <w:rFonts w:ascii="Arial" w:hAnsi="Arial" w:cs="Arial"/>
          <w:sz w:val="24"/>
          <w:szCs w:val="24"/>
        </w:rPr>
        <w:t>e</w:t>
      </w:r>
      <w:r>
        <w:rPr>
          <w:rFonts w:ascii="Arial" w:hAnsi="Arial" w:cs="Arial"/>
          <w:sz w:val="24"/>
          <w:szCs w:val="24"/>
        </w:rPr>
        <w:t xml:space="preserve"> parking, oprit, pad of brandweerweg </w:t>
      </w:r>
      <w:r w:rsidRPr="00385A51">
        <w:rPr>
          <w:rFonts w:ascii="Arial" w:hAnsi="Arial" w:cs="Arial"/>
          <w:sz w:val="24"/>
          <w:szCs w:val="24"/>
        </w:rPr>
        <w:t xml:space="preserve">zal worden uitgevoerd in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die ervoor zorgen dat er een waterdoorlatend en berijdbaar oppervlak wordt gecreëerd. </w:t>
      </w:r>
    </w:p>
    <w:p w:rsidR="004E60A0" w:rsidRPr="00385A51" w:rsidRDefault="004E60A0" w:rsidP="004E60A0">
      <w:pPr>
        <w:spacing w:after="0"/>
        <w:rPr>
          <w:rFonts w:ascii="Arial" w:hAnsi="Arial" w:cs="Arial"/>
          <w:sz w:val="24"/>
          <w:szCs w:val="24"/>
        </w:rPr>
      </w:pPr>
    </w:p>
    <w:p w:rsidR="004E60A0"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vervaardigd uit 100% gerecycleerd HDPE (High </w:t>
      </w:r>
      <w:proofErr w:type="spellStart"/>
      <w:r w:rsidRPr="00385A51">
        <w:rPr>
          <w:rFonts w:ascii="Arial" w:hAnsi="Arial" w:cs="Arial"/>
          <w:sz w:val="24"/>
          <w:szCs w:val="24"/>
        </w:rPr>
        <w:t>Density</w:t>
      </w:r>
      <w:proofErr w:type="spellEnd"/>
      <w:r w:rsidRPr="00385A51">
        <w:rPr>
          <w:rFonts w:ascii="Arial" w:hAnsi="Arial" w:cs="Arial"/>
          <w:sz w:val="24"/>
          <w:szCs w:val="24"/>
        </w:rPr>
        <w:t xml:space="preserve"> Polyethylene) en hebben </w:t>
      </w:r>
      <w:r>
        <w:rPr>
          <w:rFonts w:ascii="Arial" w:hAnsi="Arial" w:cs="Arial"/>
          <w:sz w:val="24"/>
          <w:szCs w:val="24"/>
        </w:rPr>
        <w:t xml:space="preserve">een afmeting </w:t>
      </w:r>
      <w:r w:rsidRPr="00385A51">
        <w:rPr>
          <w:rFonts w:ascii="Arial" w:hAnsi="Arial" w:cs="Arial"/>
          <w:sz w:val="24"/>
          <w:szCs w:val="24"/>
        </w:rPr>
        <w:t xml:space="preserve">van </w:t>
      </w:r>
      <w:r w:rsidR="004D6D63">
        <w:rPr>
          <w:rFonts w:ascii="Arial" w:hAnsi="Arial" w:cs="Arial"/>
          <w:sz w:val="24"/>
          <w:szCs w:val="24"/>
        </w:rPr>
        <w:t>50x5</w:t>
      </w:r>
      <w:r w:rsidRPr="00385A51">
        <w:rPr>
          <w:rFonts w:ascii="Arial" w:hAnsi="Arial" w:cs="Arial"/>
          <w:sz w:val="24"/>
          <w:szCs w:val="24"/>
        </w:rPr>
        <w:t>0 cm</w:t>
      </w:r>
      <w:r w:rsidR="00463F10">
        <w:rPr>
          <w:rFonts w:ascii="Arial" w:hAnsi="Arial" w:cs="Arial"/>
          <w:sz w:val="24"/>
          <w:szCs w:val="24"/>
        </w:rPr>
        <w:t xml:space="preserve"> en minstens 70</w:t>
      </w:r>
      <w:r>
        <w:rPr>
          <w:rFonts w:ascii="Arial" w:hAnsi="Arial" w:cs="Arial"/>
          <w:sz w:val="24"/>
          <w:szCs w:val="24"/>
        </w:rPr>
        <w:t xml:space="preserve"> mm hoog</w:t>
      </w:r>
      <w:r w:rsidRPr="00385A51">
        <w:rPr>
          <w:rFonts w:ascii="Arial" w:hAnsi="Arial" w:cs="Arial"/>
          <w:sz w:val="24"/>
          <w:szCs w:val="24"/>
        </w:rPr>
        <w:t>, om een</w:t>
      </w:r>
      <w:r>
        <w:rPr>
          <w:rFonts w:ascii="Arial" w:hAnsi="Arial" w:cs="Arial"/>
          <w:sz w:val="24"/>
          <w:szCs w:val="24"/>
        </w:rPr>
        <w:t xml:space="preserve"> snelle plaatsing te garanderen</w:t>
      </w:r>
      <w:r w:rsidRPr="00385A51">
        <w:rPr>
          <w:rFonts w:ascii="Arial" w:hAnsi="Arial" w:cs="Arial"/>
          <w:sz w:val="24"/>
          <w:szCs w:val="24"/>
        </w:rPr>
        <w:t xml:space="preserve">. </w:t>
      </w:r>
    </w:p>
    <w:p w:rsidR="004E60A0" w:rsidRDefault="004E60A0" w:rsidP="004E60A0">
      <w:pPr>
        <w:rPr>
          <w:rFonts w:ascii="Arial" w:hAnsi="Arial" w:cs="Arial"/>
          <w:sz w:val="24"/>
          <w:szCs w:val="24"/>
        </w:rPr>
      </w:pPr>
      <w:r w:rsidRPr="00385A51">
        <w:rPr>
          <w:rFonts w:ascii="Arial" w:hAnsi="Arial" w:cs="Arial"/>
          <w:sz w:val="24"/>
          <w:szCs w:val="24"/>
        </w:rPr>
        <w:t xml:space="preserve">De structuur bestaat uit honinggraatvormige cellen met een diameter van 60 mm die aan de bovenkant een open oppervlakte </w:t>
      </w:r>
      <w:r>
        <w:rPr>
          <w:rFonts w:ascii="Arial" w:hAnsi="Arial" w:cs="Arial"/>
          <w:sz w:val="24"/>
          <w:szCs w:val="24"/>
        </w:rPr>
        <w:t xml:space="preserve">hebben </w:t>
      </w:r>
      <w:r w:rsidRPr="00385A51">
        <w:rPr>
          <w:rFonts w:ascii="Arial" w:hAnsi="Arial" w:cs="Arial"/>
          <w:sz w:val="24"/>
          <w:szCs w:val="24"/>
        </w:rPr>
        <w:t xml:space="preserve">van meer dan 90% en voorzien zijn van een geïntegreerd aanhechtingssysteem dat zowel eenvoudig te monteren is als esthetisch oogt. Zij zijn aan de onderkant voorzien van verankeringspinnen van 20 mm om verschuiving te voorkomen. 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standaard voorzien van een antislipoppervlak.</w:t>
      </w:r>
    </w:p>
    <w:p w:rsidR="004D6D63" w:rsidRPr="00385A51"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w:t>
      </w:r>
      <w:r w:rsidR="00463F10">
        <w:rPr>
          <w:rFonts w:ascii="Arial" w:hAnsi="Arial" w:cs="Arial"/>
          <w:sz w:val="24"/>
          <w:szCs w:val="24"/>
        </w:rPr>
        <w:t>rasdallen</w:t>
      </w:r>
      <w:proofErr w:type="spellEnd"/>
      <w:r w:rsidR="00463F10">
        <w:rPr>
          <w:rFonts w:ascii="Arial" w:hAnsi="Arial" w:cs="Arial"/>
          <w:sz w:val="24"/>
          <w:szCs w:val="24"/>
        </w:rPr>
        <w:t xml:space="preserve"> zijn verkrijgbaar in 2</w:t>
      </w:r>
      <w:r w:rsidRPr="00385A51">
        <w:rPr>
          <w:rFonts w:ascii="Arial" w:hAnsi="Arial" w:cs="Arial"/>
          <w:sz w:val="24"/>
          <w:szCs w:val="24"/>
        </w:rPr>
        <w:t xml:space="preserve"> kleu</w:t>
      </w:r>
      <w:r w:rsidR="000C0B6D">
        <w:rPr>
          <w:rFonts w:ascii="Arial" w:hAnsi="Arial" w:cs="Arial"/>
          <w:sz w:val="24"/>
          <w:szCs w:val="24"/>
        </w:rPr>
        <w:t xml:space="preserve">ren: zwart of groen. </w:t>
      </w:r>
      <w:r w:rsidR="00F74B74">
        <w:rPr>
          <w:rFonts w:ascii="Arial" w:hAnsi="Arial" w:cs="Arial"/>
          <w:sz w:val="24"/>
          <w:szCs w:val="24"/>
        </w:rPr>
        <w:t>Ze hebben</w:t>
      </w:r>
      <w:r w:rsidR="00954E7B">
        <w:rPr>
          <w:rFonts w:ascii="Arial" w:hAnsi="Arial" w:cs="Arial"/>
          <w:sz w:val="24"/>
          <w:szCs w:val="24"/>
        </w:rPr>
        <w:t xml:space="preserve"> een gewicht hebben </w:t>
      </w:r>
      <w:r w:rsidR="00463F10">
        <w:rPr>
          <w:rFonts w:ascii="Arial" w:hAnsi="Arial" w:cs="Arial"/>
          <w:sz w:val="24"/>
          <w:szCs w:val="24"/>
        </w:rPr>
        <w:t>1,6</w:t>
      </w:r>
      <w:r w:rsidRPr="00385A51">
        <w:rPr>
          <w:rFonts w:ascii="Arial" w:hAnsi="Arial" w:cs="Arial"/>
          <w:sz w:val="24"/>
          <w:szCs w:val="24"/>
        </w:rPr>
        <w:t xml:space="preserve"> kg en </w:t>
      </w:r>
      <w:r w:rsidR="00F74B74">
        <w:rPr>
          <w:rFonts w:ascii="Arial" w:hAnsi="Arial" w:cs="Arial"/>
          <w:sz w:val="24"/>
          <w:szCs w:val="24"/>
        </w:rPr>
        <w:t xml:space="preserve">zijn </w:t>
      </w:r>
      <w:r w:rsidRPr="00385A51">
        <w:rPr>
          <w:rFonts w:ascii="Arial" w:hAnsi="Arial" w:cs="Arial"/>
          <w:sz w:val="24"/>
          <w:szCs w:val="24"/>
        </w:rPr>
        <w:t>bestendig tegen UV en vorst.</w:t>
      </w:r>
    </w:p>
    <w:p w:rsidR="000C0B6D" w:rsidRPr="000C0B6D" w:rsidRDefault="000C0B6D" w:rsidP="000C0B6D">
      <w:pPr>
        <w:rPr>
          <w:rFonts w:ascii="Arial" w:hAnsi="Arial" w:cs="Arial"/>
          <w:b/>
          <w:sz w:val="24"/>
          <w:szCs w:val="24"/>
        </w:rPr>
      </w:pPr>
      <w:r w:rsidRPr="000C0B6D">
        <w:rPr>
          <w:rFonts w:ascii="Arial" w:hAnsi="Arial" w:cs="Arial"/>
          <w:b/>
          <w:sz w:val="24"/>
          <w:szCs w:val="24"/>
        </w:rPr>
        <w:t>Tekening:</w:t>
      </w:r>
    </w:p>
    <w:p w:rsidR="001F6FDC" w:rsidRPr="00F74B74" w:rsidRDefault="00E7238F" w:rsidP="002B4BE1">
      <w:pPr>
        <w:rPr>
          <w:rFonts w:ascii="Arial" w:hAnsi="Arial" w:cs="Arial"/>
          <w:b/>
          <w:sz w:val="24"/>
          <w:szCs w:val="24"/>
        </w:rPr>
      </w:pPr>
      <w:r>
        <w:rPr>
          <w:noProof/>
        </w:rPr>
        <w:drawing>
          <wp:anchor distT="0" distB="0" distL="114300" distR="114300" simplePos="0" relativeHeight="251659264" behindDoc="0" locked="0" layoutInCell="1" allowOverlap="1" wp14:anchorId="17E00E53" wp14:editId="09924C24">
            <wp:simplePos x="0" y="0"/>
            <wp:positionH relativeFrom="margin">
              <wp:posOffset>1487424</wp:posOffset>
            </wp:positionH>
            <wp:positionV relativeFrom="paragraph">
              <wp:posOffset>287782</wp:posOffset>
            </wp:positionV>
            <wp:extent cx="2430098" cy="3459734"/>
            <wp:effectExtent l="0" t="0" r="889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30098" cy="3459734"/>
                    </a:xfrm>
                    <a:prstGeom prst="rect">
                      <a:avLst/>
                    </a:prstGeom>
                  </pic:spPr>
                </pic:pic>
              </a:graphicData>
            </a:graphic>
            <wp14:sizeRelH relativeFrom="margin">
              <wp14:pctWidth>0</wp14:pctWidth>
            </wp14:sizeRelH>
            <wp14:sizeRelV relativeFrom="margin">
              <wp14:pctHeight>0</wp14:pctHeight>
            </wp14:sizeRelV>
          </wp:anchor>
        </w:drawing>
      </w:r>
    </w:p>
    <w:sectPr w:rsidR="001F6FDC"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0C0B6D"/>
    <w:rsid w:val="001F6FDC"/>
    <w:rsid w:val="00271056"/>
    <w:rsid w:val="002B4BE1"/>
    <w:rsid w:val="003A2B0C"/>
    <w:rsid w:val="00463F10"/>
    <w:rsid w:val="004D6D63"/>
    <w:rsid w:val="004E60A0"/>
    <w:rsid w:val="00533ACD"/>
    <w:rsid w:val="00687C34"/>
    <w:rsid w:val="006B391A"/>
    <w:rsid w:val="00954309"/>
    <w:rsid w:val="00954E7B"/>
    <w:rsid w:val="00B607C6"/>
    <w:rsid w:val="00E71E46"/>
    <w:rsid w:val="00E7238F"/>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98E7"/>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4</cp:revision>
  <dcterms:created xsi:type="dcterms:W3CDTF">2021-01-07T07:01:00Z</dcterms:created>
  <dcterms:modified xsi:type="dcterms:W3CDTF">2021-01-07T07:14:00Z</dcterms:modified>
</cp:coreProperties>
</file>